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2BFB8CC" w14:textId="77777777">
        <w:tc>
          <w:tcPr>
            <w:tcW w:w="6166" w:type="dxa"/>
            <w:tcBorders>
              <w:top w:val="dotted" w:sz="8" w:space="0" w:color="auto"/>
            </w:tcBorders>
          </w:tcPr>
          <w:p w14:paraId="679B13B6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43501844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5B3E37CE" w14:textId="77777777">
        <w:trPr>
          <w:trHeight w:val="2013"/>
        </w:trPr>
        <w:tc>
          <w:tcPr>
            <w:tcW w:w="6166" w:type="dxa"/>
          </w:tcPr>
          <w:p w14:paraId="402170FB" w14:textId="77777777" w:rsidR="00AA7102" w:rsidRPr="00AA7102" w:rsidRDefault="0000000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Kunnskapsdepartementet</w:t>
                </w:r>
              </w:sdtContent>
            </w:sdt>
            <w:bookmarkEnd w:id="0"/>
          </w:p>
          <w:p w14:paraId="5DF82539" w14:textId="77777777" w:rsidR="00AA7102" w:rsidRPr="00AA7102" w:rsidRDefault="0000000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Content>
                <w:bookmarkStart w:id="1" w:name="Sdm_AMAdr"/>
                <w:r w:rsidR="00EA4C40">
                  <w:rPr>
                    <w:rFonts w:ascii="Times New Roman" w:hAnsi="Times New Roman"/>
                  </w:rPr>
                  <w:t>Postboks 8119 Dep</w:t>
                </w:r>
              </w:sdtContent>
            </w:sdt>
            <w:bookmarkEnd w:id="1"/>
          </w:p>
          <w:p w14:paraId="13B8E5F5" w14:textId="77777777" w:rsidR="00915836" w:rsidRDefault="00000000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Content>
                <w:bookmarkStart w:id="2" w:name="Sdm_AMPostNr"/>
                <w:r w:rsidR="00EA4C40">
                  <w:rPr>
                    <w:rFonts w:ascii="Times New Roman" w:hAnsi="Times New Roman"/>
                  </w:rPr>
                  <w:t>0032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Content>
                <w:bookmarkStart w:id="3" w:name="Sdm_AMPoststed"/>
                <w:r w:rsidR="00EA4C40">
                  <w:rPr>
                    <w:rFonts w:ascii="Times New Roman" w:hAnsi="Times New Roman"/>
                  </w:rPr>
                  <w:t>Oslo</w:t>
                </w:r>
              </w:sdtContent>
            </w:sdt>
            <w:bookmarkEnd w:id="3"/>
          </w:p>
          <w:p w14:paraId="375AB136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2D4D29DA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44B63BF" w14:textId="26D1C037" w:rsidR="00915836" w:rsidRPr="00AA7102" w:rsidRDefault="00000000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Content>
                <w:bookmarkStart w:id="4" w:name="Sgr_beskrivelse"/>
                <w:r w:rsidR="00F20220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Content>
                <w:bookmarkStart w:id="5" w:name="Spg_paragrafID"/>
                <w:r w:rsidR="00F20220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CEFB41F" w14:textId="12B6A265" w:rsidR="00915836" w:rsidRPr="00AA7102" w:rsidRDefault="00000000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Content>
          <w:bookmarkStart w:id="6" w:name="Sdo_Tittel"/>
          <w:r w:rsidR="00F26283">
            <w:rPr/>
            <w:t>Søknad om forlengelse av unntak fra reglement for økonomistyring i staten for bruk av kontantkort - UiA</w:t>
          </w:r>
        </w:sdtContent>
      </w:sdt>
      <w:bookmarkEnd w:id="6"/>
    </w:p>
    <w:p w14:paraId="52D0D65D" w14:textId="35FD80F7" w:rsidR="000D4400" w:rsidRDefault="00527F23" w:rsidP="006B135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527F23">
        <w:rPr>
          <w:rFonts w:ascii="Times New Roman" w:hAnsi="Times New Roman"/>
          <w:color w:val="000000" w:themeColor="text1"/>
          <w:sz w:val="24"/>
        </w:rPr>
        <w:t xml:space="preserve">Vi viser til </w:t>
      </w:r>
      <w:r w:rsidR="00D938E5">
        <w:rPr>
          <w:rFonts w:ascii="Times New Roman" w:hAnsi="Times New Roman"/>
          <w:color w:val="000000" w:themeColor="text1"/>
          <w:sz w:val="24"/>
        </w:rPr>
        <w:t>Kunnskapsdepartementets</w:t>
      </w:r>
      <w:r w:rsidR="00393833">
        <w:rPr>
          <w:rFonts w:ascii="Times New Roman" w:hAnsi="Times New Roman"/>
          <w:color w:val="000000" w:themeColor="text1"/>
          <w:sz w:val="24"/>
        </w:rPr>
        <w:t xml:space="preserve"> (KD)</w:t>
      </w:r>
      <w:r w:rsidRPr="00527F23">
        <w:rPr>
          <w:rFonts w:ascii="Times New Roman" w:hAnsi="Times New Roman"/>
          <w:color w:val="000000" w:themeColor="text1"/>
          <w:sz w:val="24"/>
        </w:rPr>
        <w:t xml:space="preserve"> søknad av </w:t>
      </w:r>
      <w:r w:rsidR="00D938E5">
        <w:rPr>
          <w:rFonts w:ascii="Times New Roman" w:hAnsi="Times New Roman"/>
          <w:color w:val="000000" w:themeColor="text1"/>
          <w:sz w:val="24"/>
        </w:rPr>
        <w:t xml:space="preserve">21. august 2023 </w:t>
      </w:r>
      <w:r w:rsidRPr="00527F23">
        <w:rPr>
          <w:rFonts w:ascii="Times New Roman" w:hAnsi="Times New Roman"/>
          <w:color w:val="000000" w:themeColor="text1"/>
          <w:sz w:val="24"/>
        </w:rPr>
        <w:t xml:space="preserve">på vegne av </w:t>
      </w:r>
      <w:r w:rsidR="009413DB">
        <w:rPr>
          <w:rFonts w:ascii="Times New Roman" w:hAnsi="Times New Roman"/>
          <w:color w:val="000000" w:themeColor="text1"/>
          <w:sz w:val="24"/>
        </w:rPr>
        <w:t>Universitetet i Agder (UiA)</w:t>
      </w:r>
      <w:r w:rsidR="003C0FBD">
        <w:rPr>
          <w:rFonts w:ascii="Times New Roman" w:hAnsi="Times New Roman"/>
          <w:color w:val="000000" w:themeColor="text1"/>
          <w:sz w:val="24"/>
        </w:rPr>
        <w:t>.</w:t>
      </w:r>
      <w:r w:rsidRPr="00527F23">
        <w:rPr>
          <w:rFonts w:ascii="Times New Roman" w:hAnsi="Times New Roman"/>
          <w:color w:val="000000" w:themeColor="text1"/>
          <w:sz w:val="24"/>
        </w:rPr>
        <w:t xml:space="preserve"> </w:t>
      </w:r>
      <w:r w:rsidR="0004374F">
        <w:rPr>
          <w:rFonts w:ascii="Times New Roman" w:hAnsi="Times New Roman"/>
          <w:color w:val="000000" w:themeColor="text1"/>
          <w:sz w:val="24"/>
        </w:rPr>
        <w:t>Det søkes om videreføring av unntak</w:t>
      </w:r>
      <w:r w:rsidR="00580755">
        <w:rPr>
          <w:rFonts w:ascii="Times New Roman" w:hAnsi="Times New Roman"/>
          <w:color w:val="000000" w:themeColor="text1"/>
          <w:sz w:val="24"/>
        </w:rPr>
        <w:t xml:space="preserve"> fra </w:t>
      </w:r>
      <w:r w:rsidR="00580755" w:rsidRPr="00580755">
        <w:rPr>
          <w:rFonts w:ascii="Times New Roman" w:hAnsi="Times New Roman"/>
          <w:color w:val="000000" w:themeColor="text1"/>
          <w:sz w:val="24"/>
        </w:rPr>
        <w:t>bestemmelsene om økonomistyring i staten</w:t>
      </w:r>
      <w:r w:rsidR="00580755">
        <w:rPr>
          <w:rFonts w:ascii="Times New Roman" w:hAnsi="Times New Roman"/>
          <w:color w:val="000000" w:themeColor="text1"/>
          <w:sz w:val="24"/>
        </w:rPr>
        <w:t xml:space="preserve"> (bestemmelsene) punkt 3.7.1 </w:t>
      </w:r>
      <w:r w:rsidR="001E388F">
        <w:rPr>
          <w:rFonts w:ascii="Times New Roman" w:hAnsi="Times New Roman"/>
          <w:color w:val="000000" w:themeColor="text1"/>
          <w:sz w:val="24"/>
        </w:rPr>
        <w:t xml:space="preserve">jf. brev fra DFØ </w:t>
      </w:r>
      <w:r w:rsidR="001E388F" w:rsidRPr="006B1355">
        <w:rPr>
          <w:rFonts w:ascii="Times New Roman" w:hAnsi="Times New Roman"/>
          <w:color w:val="000000" w:themeColor="text1"/>
          <w:sz w:val="24"/>
        </w:rPr>
        <w:t>av 8. oktober 2018</w:t>
      </w:r>
      <w:r w:rsidR="00580755">
        <w:rPr>
          <w:rFonts w:ascii="Times New Roman" w:hAnsi="Times New Roman"/>
          <w:color w:val="000000" w:themeColor="text1"/>
          <w:sz w:val="24"/>
        </w:rPr>
        <w:t>.</w:t>
      </w:r>
      <w:r w:rsidR="0004374F">
        <w:rPr>
          <w:rFonts w:ascii="Times New Roman" w:hAnsi="Times New Roman"/>
          <w:color w:val="000000" w:themeColor="text1"/>
          <w:sz w:val="24"/>
        </w:rPr>
        <w:t xml:space="preserve"> </w:t>
      </w:r>
      <w:r w:rsidR="001E388F">
        <w:rPr>
          <w:rFonts w:ascii="Times New Roman" w:hAnsi="Times New Roman"/>
          <w:color w:val="000000" w:themeColor="text1"/>
          <w:sz w:val="24"/>
        </w:rPr>
        <w:t xml:space="preserve">Unntaket gjelder </w:t>
      </w:r>
      <w:r w:rsidR="001E388F" w:rsidRPr="006B1355">
        <w:rPr>
          <w:rFonts w:ascii="Times New Roman" w:hAnsi="Times New Roman"/>
          <w:color w:val="000000" w:themeColor="text1"/>
          <w:sz w:val="24"/>
        </w:rPr>
        <w:t>til og med 31.12.2023</w:t>
      </w:r>
      <w:r w:rsidR="001E388F">
        <w:rPr>
          <w:rFonts w:ascii="Times New Roman" w:hAnsi="Times New Roman"/>
          <w:color w:val="000000" w:themeColor="text1"/>
          <w:sz w:val="24"/>
        </w:rPr>
        <w:t>.</w:t>
      </w:r>
    </w:p>
    <w:p w14:paraId="61C9A160" w14:textId="77777777" w:rsidR="00567864" w:rsidRDefault="00567864" w:rsidP="006B135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34B2E03A" w14:textId="3F099454" w:rsidR="00567864" w:rsidRPr="00567864" w:rsidRDefault="00567864" w:rsidP="0056786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567864">
        <w:rPr>
          <w:rFonts w:ascii="Times New Roman" w:hAnsi="Times New Roman"/>
          <w:color w:val="000000" w:themeColor="text1"/>
          <w:sz w:val="24"/>
        </w:rPr>
        <w:t xml:space="preserve">DFØ har vurdert søknaden og innvilger </w:t>
      </w:r>
      <w:r w:rsidR="00D30CE8">
        <w:rPr>
          <w:rFonts w:ascii="Times New Roman" w:hAnsi="Times New Roman"/>
          <w:color w:val="000000" w:themeColor="text1"/>
          <w:sz w:val="24"/>
        </w:rPr>
        <w:t>UiA</w:t>
      </w:r>
      <w:r w:rsidRPr="00567864">
        <w:rPr>
          <w:rFonts w:ascii="Times New Roman" w:hAnsi="Times New Roman"/>
          <w:color w:val="000000" w:themeColor="text1"/>
          <w:sz w:val="24"/>
        </w:rPr>
        <w:t xml:space="preserve"> unntak fra bestemmelsene punkt 3.7.1 </w:t>
      </w:r>
    </w:p>
    <w:p w14:paraId="45CD3D5A" w14:textId="34847BFD" w:rsidR="00567864" w:rsidRDefault="00567864" w:rsidP="0056786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567864">
        <w:rPr>
          <w:rFonts w:ascii="Times New Roman" w:hAnsi="Times New Roman"/>
          <w:color w:val="000000" w:themeColor="text1"/>
          <w:sz w:val="24"/>
        </w:rPr>
        <w:t>frem til 31.12.2028, under de forutsetninger som er omtalt nedenfor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8EE4932" w14:textId="77777777" w:rsidR="006B1355" w:rsidRDefault="006B1355" w:rsidP="00527F23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30DDB0C1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Begrunnelse for søknaden</w:t>
      </w:r>
    </w:p>
    <w:p w14:paraId="43D2AF0F" w14:textId="062E5419" w:rsidR="00527F23" w:rsidRPr="00036ACA" w:rsidRDefault="00036ACA" w:rsidP="0063598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036ACA">
        <w:rPr>
          <w:rFonts w:ascii="Times New Roman" w:hAnsi="Times New Roman"/>
          <w:color w:val="000000" w:themeColor="text1"/>
          <w:sz w:val="24"/>
        </w:rPr>
        <w:t xml:space="preserve">KD viser i søknaden til at </w:t>
      </w:r>
      <w:r w:rsidR="00467184">
        <w:rPr>
          <w:rFonts w:ascii="Times New Roman" w:hAnsi="Times New Roman"/>
          <w:color w:val="000000" w:themeColor="text1"/>
          <w:sz w:val="24"/>
        </w:rPr>
        <w:t>UiA</w:t>
      </w:r>
      <w:r w:rsidRPr="00036ACA">
        <w:rPr>
          <w:rFonts w:ascii="Times New Roman" w:hAnsi="Times New Roman"/>
          <w:color w:val="000000" w:themeColor="text1"/>
          <w:sz w:val="24"/>
        </w:rPr>
        <w:t xml:space="preserve"> </w:t>
      </w:r>
      <w:r w:rsidR="00510D20">
        <w:rPr>
          <w:rFonts w:ascii="Times New Roman" w:hAnsi="Times New Roman"/>
          <w:color w:val="000000" w:themeColor="text1"/>
          <w:sz w:val="24"/>
        </w:rPr>
        <w:t xml:space="preserve">fortsatt </w:t>
      </w:r>
      <w:r w:rsidRPr="00036ACA">
        <w:rPr>
          <w:rFonts w:ascii="Times New Roman" w:hAnsi="Times New Roman"/>
          <w:color w:val="000000" w:themeColor="text1"/>
          <w:sz w:val="24"/>
        </w:rPr>
        <w:t xml:space="preserve">har behov for å benytte </w:t>
      </w:r>
      <w:r w:rsidR="0063598C" w:rsidRPr="00EE7D87">
        <w:rPr>
          <w:rFonts w:ascii="Times New Roman" w:hAnsi="Times New Roman"/>
          <w:color w:val="000000" w:themeColor="text1"/>
          <w:sz w:val="24"/>
        </w:rPr>
        <w:t>kontantkort for utbetalinger til utenlandske studenter og utenlandske ansatte før de får tildelt D-nummer og kan opprette norsk bankkonto</w:t>
      </w:r>
      <w:r w:rsidRPr="00036ACA">
        <w:rPr>
          <w:rFonts w:ascii="Times New Roman" w:hAnsi="Times New Roman"/>
          <w:color w:val="000000" w:themeColor="text1"/>
          <w:sz w:val="24"/>
        </w:rPr>
        <w:t>.</w:t>
      </w:r>
    </w:p>
    <w:p w14:paraId="0492AF37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0A587F84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DFØs vurdering av søknaden</w:t>
      </w:r>
    </w:p>
    <w:p w14:paraId="1813BD89" w14:textId="77777777" w:rsidR="00741BA4" w:rsidRDefault="00F947FE" w:rsidP="00F947F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EE7D87">
        <w:rPr>
          <w:rFonts w:ascii="Times New Roman" w:hAnsi="Times New Roman"/>
          <w:color w:val="000000" w:themeColor="text1"/>
          <w:sz w:val="24"/>
        </w:rPr>
        <w:t xml:space="preserve">DFØ vurderer det slik at </w:t>
      </w:r>
      <w:r w:rsidR="00467184" w:rsidRPr="00EE7D87">
        <w:rPr>
          <w:rFonts w:ascii="Times New Roman" w:hAnsi="Times New Roman"/>
          <w:color w:val="000000" w:themeColor="text1"/>
          <w:sz w:val="24"/>
        </w:rPr>
        <w:t>UiA</w:t>
      </w:r>
      <w:r w:rsidRPr="00EE7D87">
        <w:rPr>
          <w:rFonts w:ascii="Times New Roman" w:hAnsi="Times New Roman"/>
          <w:color w:val="000000" w:themeColor="text1"/>
          <w:sz w:val="24"/>
        </w:rPr>
        <w:t xml:space="preserve"> har et behov for å benytte rammeavtalen for kontantkort for å kunne</w:t>
      </w:r>
      <w:r w:rsidR="0026416C" w:rsidRPr="00EE7D87">
        <w:rPr>
          <w:rFonts w:ascii="Times New Roman" w:hAnsi="Times New Roman"/>
          <w:color w:val="000000" w:themeColor="text1"/>
          <w:sz w:val="24"/>
        </w:rPr>
        <w:t xml:space="preserve"> </w:t>
      </w:r>
      <w:r w:rsidRPr="00EE7D87">
        <w:rPr>
          <w:rFonts w:ascii="Times New Roman" w:hAnsi="Times New Roman"/>
          <w:color w:val="000000" w:themeColor="text1"/>
          <w:sz w:val="24"/>
        </w:rPr>
        <w:t xml:space="preserve">gjennomføre utbetalinger til </w:t>
      </w:r>
      <w:r w:rsidR="0026416C" w:rsidRPr="00EE7D87">
        <w:rPr>
          <w:rFonts w:ascii="Times New Roman" w:hAnsi="Times New Roman"/>
          <w:color w:val="000000" w:themeColor="text1"/>
          <w:sz w:val="24"/>
        </w:rPr>
        <w:t xml:space="preserve">utenlandske studenter og utenlandske ansatte før de får tildelt D-nummer og </w:t>
      </w:r>
      <w:r w:rsidR="00C756B0" w:rsidRPr="00EE7D87">
        <w:rPr>
          <w:rFonts w:ascii="Times New Roman" w:hAnsi="Times New Roman"/>
          <w:color w:val="000000" w:themeColor="text1"/>
          <w:sz w:val="24"/>
        </w:rPr>
        <w:t xml:space="preserve">dermed </w:t>
      </w:r>
      <w:r w:rsidR="0026416C" w:rsidRPr="00EE7D87">
        <w:rPr>
          <w:rFonts w:ascii="Times New Roman" w:hAnsi="Times New Roman"/>
          <w:color w:val="000000" w:themeColor="text1"/>
          <w:sz w:val="24"/>
        </w:rPr>
        <w:t>kan opprette norsk bankkonto</w:t>
      </w:r>
      <w:r w:rsidR="0026416C" w:rsidRPr="00036ACA">
        <w:rPr>
          <w:rFonts w:ascii="Times New Roman" w:hAnsi="Times New Roman"/>
          <w:color w:val="000000" w:themeColor="text1"/>
          <w:sz w:val="24"/>
        </w:rPr>
        <w:t>.</w:t>
      </w:r>
      <w:r w:rsidRPr="00EE7D87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2415716B" w14:textId="77777777" w:rsidR="00741BA4" w:rsidRDefault="00741BA4" w:rsidP="00F947F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02096B7" w14:textId="51ABF8C6" w:rsidR="00527F23" w:rsidRPr="00EE7D87" w:rsidRDefault="00741BA4" w:rsidP="00F947F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R</w:t>
      </w:r>
      <w:r w:rsidR="00F947FE" w:rsidRPr="00EE7D87">
        <w:rPr>
          <w:rFonts w:ascii="Times New Roman" w:hAnsi="Times New Roman"/>
          <w:color w:val="000000" w:themeColor="text1"/>
          <w:sz w:val="24"/>
        </w:rPr>
        <w:t>ammeavtalen for kontantkort,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F947FE" w:rsidRPr="00EE7D87">
        <w:rPr>
          <w:rFonts w:ascii="Times New Roman" w:hAnsi="Times New Roman"/>
          <w:color w:val="000000" w:themeColor="text1"/>
          <w:sz w:val="24"/>
        </w:rPr>
        <w:t xml:space="preserve">inngått med DNB Bank ASA 1. mars 2022, skal kunne benyttes av statlige virksomheter </w:t>
      </w:r>
      <w:r w:rsidR="00D72B81">
        <w:rPr>
          <w:rFonts w:ascii="Times New Roman" w:hAnsi="Times New Roman"/>
          <w:color w:val="000000" w:themeColor="text1"/>
          <w:sz w:val="24"/>
        </w:rPr>
        <w:t>for</w:t>
      </w:r>
      <w:r w:rsidR="00C756B0" w:rsidRPr="00EE7D87">
        <w:rPr>
          <w:rFonts w:ascii="Times New Roman" w:hAnsi="Times New Roman"/>
          <w:color w:val="000000" w:themeColor="text1"/>
          <w:sz w:val="24"/>
        </w:rPr>
        <w:t xml:space="preserve"> denne type utbet</w:t>
      </w:r>
      <w:r w:rsidR="00A2760B" w:rsidRPr="00EE7D87">
        <w:rPr>
          <w:rFonts w:ascii="Times New Roman" w:hAnsi="Times New Roman"/>
          <w:color w:val="000000" w:themeColor="text1"/>
          <w:sz w:val="24"/>
        </w:rPr>
        <w:t>alinger.</w:t>
      </w:r>
      <w:r w:rsidR="00F947FE" w:rsidRPr="00EE7D87">
        <w:rPr>
          <w:rFonts w:ascii="Times New Roman" w:hAnsi="Times New Roman"/>
          <w:color w:val="000000" w:themeColor="text1"/>
          <w:sz w:val="24"/>
        </w:rPr>
        <w:t xml:space="preserve"> For å kunne benytte seg</w:t>
      </w:r>
      <w:r w:rsidR="00A2760B" w:rsidRPr="00EE7D87">
        <w:rPr>
          <w:rFonts w:ascii="Times New Roman" w:hAnsi="Times New Roman"/>
          <w:color w:val="000000" w:themeColor="text1"/>
          <w:sz w:val="24"/>
        </w:rPr>
        <w:t xml:space="preserve"> </w:t>
      </w:r>
      <w:r w:rsidR="00F947FE" w:rsidRPr="00EE7D87">
        <w:rPr>
          <w:rFonts w:ascii="Times New Roman" w:hAnsi="Times New Roman"/>
          <w:color w:val="000000" w:themeColor="text1"/>
          <w:sz w:val="24"/>
        </w:rPr>
        <w:t xml:space="preserve">av rammeavtalen må </w:t>
      </w:r>
      <w:r w:rsidR="00A2760B" w:rsidRPr="00EE7D87">
        <w:rPr>
          <w:rFonts w:ascii="Times New Roman" w:hAnsi="Times New Roman"/>
          <w:color w:val="000000" w:themeColor="text1"/>
          <w:sz w:val="24"/>
        </w:rPr>
        <w:t>UIA</w:t>
      </w:r>
      <w:r w:rsidR="00F947FE" w:rsidRPr="00EE7D87">
        <w:rPr>
          <w:rFonts w:ascii="Times New Roman" w:hAnsi="Times New Roman"/>
          <w:color w:val="000000" w:themeColor="text1"/>
          <w:sz w:val="24"/>
        </w:rPr>
        <w:t xml:space="preserve"> få unntak fra bestemmelsen</w:t>
      </w:r>
      <w:r w:rsidR="00640881">
        <w:rPr>
          <w:rFonts w:ascii="Times New Roman" w:hAnsi="Times New Roman"/>
          <w:color w:val="000000" w:themeColor="text1"/>
          <w:sz w:val="24"/>
        </w:rPr>
        <w:t>e</w:t>
      </w:r>
      <w:r w:rsidR="00F947FE" w:rsidRPr="00EE7D87">
        <w:rPr>
          <w:rFonts w:ascii="Times New Roman" w:hAnsi="Times New Roman"/>
          <w:color w:val="000000" w:themeColor="text1"/>
          <w:sz w:val="24"/>
        </w:rPr>
        <w:t xml:space="preserve"> punkt 3.7.1</w:t>
      </w:r>
      <w:r w:rsidR="005A5563">
        <w:rPr>
          <w:rFonts w:ascii="Times New Roman" w:hAnsi="Times New Roman"/>
          <w:color w:val="000000" w:themeColor="text1"/>
          <w:sz w:val="24"/>
        </w:rPr>
        <w:t xml:space="preserve"> hvor det står:</w:t>
      </w:r>
      <w:r w:rsidR="00FC6339">
        <w:rPr>
          <w:rFonts w:ascii="Times New Roman" w:hAnsi="Times New Roman"/>
          <w:color w:val="000000" w:themeColor="text1"/>
          <w:sz w:val="24"/>
        </w:rPr>
        <w:t xml:space="preserve"> «</w:t>
      </w:r>
      <w:r w:rsidR="005A5563" w:rsidRPr="00663C3A">
        <w:rPr>
          <w:rFonts w:ascii="Times New Roman" w:hAnsi="Times New Roman"/>
          <w:color w:val="000000" w:themeColor="text1"/>
          <w:sz w:val="24"/>
        </w:rPr>
        <w:t xml:space="preserve">Virksomhetens betalingsformidling i form av inn- og utbetalinger skal skje gjennom statens konsernkontoordning, slik at alle statlige likvider daglig samles i Norges Bank». </w:t>
      </w:r>
    </w:p>
    <w:p w14:paraId="7D42A0F3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i/>
          <w:iCs/>
          <w:color w:val="000000" w:themeColor="text1"/>
          <w:sz w:val="24"/>
        </w:rPr>
        <w:t xml:space="preserve"> </w:t>
      </w:r>
    </w:p>
    <w:p w14:paraId="00258C82" w14:textId="437B4964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Konklusjon – unntakssøknaden innvilges</w:t>
      </w:r>
    </w:p>
    <w:p w14:paraId="66232493" w14:textId="77777777" w:rsidR="00F20220" w:rsidRDefault="005B46FD" w:rsidP="00585A06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EE7D87">
        <w:rPr>
          <w:rFonts w:ascii="Times New Roman" w:hAnsi="Times New Roman"/>
          <w:color w:val="000000" w:themeColor="text1"/>
          <w:sz w:val="24"/>
        </w:rPr>
        <w:t>DFØ har vurdert søknaden om unntak med hjemmel i reglement for økonomistyring i staten § 3</w:t>
      </w:r>
      <w:r w:rsidR="00F20220">
        <w:rPr>
          <w:rFonts w:ascii="Times New Roman" w:hAnsi="Times New Roman"/>
          <w:color w:val="000000" w:themeColor="text1"/>
          <w:sz w:val="24"/>
        </w:rPr>
        <w:t xml:space="preserve"> </w:t>
      </w:r>
      <w:r w:rsidRPr="00EE7D87">
        <w:rPr>
          <w:rFonts w:ascii="Times New Roman" w:hAnsi="Times New Roman"/>
          <w:color w:val="000000" w:themeColor="text1"/>
          <w:sz w:val="24"/>
        </w:rPr>
        <w:t xml:space="preserve">første ledd. DFØ er delegert myndighet til å fastsette unntak i instruks fra Finansdepartementet. </w:t>
      </w:r>
    </w:p>
    <w:p w14:paraId="27AB8B26" w14:textId="77777777" w:rsidR="00F20220" w:rsidRDefault="00F20220" w:rsidP="00585A06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2E7A9427" w14:textId="77777777" w:rsidR="00F20220" w:rsidRDefault="00F20220" w:rsidP="00585A06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780866AE" w14:textId="2F927602" w:rsidR="00585A06" w:rsidRDefault="005B46FD" w:rsidP="00585A06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EE7D87">
        <w:rPr>
          <w:rFonts w:ascii="Times New Roman" w:hAnsi="Times New Roman"/>
          <w:color w:val="000000" w:themeColor="text1"/>
          <w:sz w:val="24"/>
        </w:rPr>
        <w:lastRenderedPageBreak/>
        <w:t xml:space="preserve">DFØ innvilger </w:t>
      </w:r>
      <w:r w:rsidR="00640881">
        <w:rPr>
          <w:rFonts w:ascii="Times New Roman" w:hAnsi="Times New Roman"/>
          <w:color w:val="000000" w:themeColor="text1"/>
          <w:sz w:val="24"/>
        </w:rPr>
        <w:t xml:space="preserve">videreføring av </w:t>
      </w:r>
      <w:r w:rsidRPr="00EE7D87">
        <w:rPr>
          <w:rFonts w:ascii="Times New Roman" w:hAnsi="Times New Roman"/>
          <w:color w:val="000000" w:themeColor="text1"/>
          <w:sz w:val="24"/>
        </w:rPr>
        <w:t xml:space="preserve">unntak fra bestemmelsene punkt 3.7.1, slik at </w:t>
      </w:r>
      <w:r w:rsidR="00585A06" w:rsidRPr="00EE7D87">
        <w:rPr>
          <w:rFonts w:ascii="Times New Roman" w:hAnsi="Times New Roman"/>
          <w:color w:val="000000" w:themeColor="text1"/>
          <w:sz w:val="24"/>
        </w:rPr>
        <w:t>UiA</w:t>
      </w:r>
      <w:r w:rsidRPr="00EE7D87">
        <w:rPr>
          <w:rFonts w:ascii="Times New Roman" w:hAnsi="Times New Roman"/>
          <w:color w:val="000000" w:themeColor="text1"/>
          <w:sz w:val="24"/>
        </w:rPr>
        <w:t xml:space="preserve"> i tråd med søknaden fra KD kan etablere en kontantkortordning </w:t>
      </w:r>
      <w:r w:rsidR="00585A06" w:rsidRPr="00EE7D87">
        <w:rPr>
          <w:rFonts w:ascii="Times New Roman" w:hAnsi="Times New Roman"/>
          <w:color w:val="000000" w:themeColor="text1"/>
          <w:sz w:val="24"/>
        </w:rPr>
        <w:t>for utenlandske studenter og utenlandske ansatte før de får tildelt D-nummer og kan opprette norsk bankkonto</w:t>
      </w:r>
      <w:r w:rsidR="00585A06" w:rsidRPr="00036ACA">
        <w:rPr>
          <w:rFonts w:ascii="Times New Roman" w:hAnsi="Times New Roman"/>
          <w:color w:val="000000" w:themeColor="text1"/>
          <w:sz w:val="24"/>
        </w:rPr>
        <w:t>.</w:t>
      </w:r>
    </w:p>
    <w:p w14:paraId="3492F6E6" w14:textId="77777777" w:rsidR="00EE7D87" w:rsidRPr="00036ACA" w:rsidRDefault="00EE7D87" w:rsidP="00585A06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5C81B9B7" w14:textId="77777777" w:rsidR="00501CF7" w:rsidRDefault="005B46FD" w:rsidP="00EE7D87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EE7D87">
        <w:rPr>
          <w:rFonts w:ascii="Times New Roman" w:hAnsi="Times New Roman"/>
          <w:color w:val="000000" w:themeColor="text1"/>
          <w:sz w:val="24"/>
        </w:rPr>
        <w:t>Unntaket fra bestemmelsene gjelder så lenge det er behov for å benytte kontantkortordningen, men ikke utover 31. desember 202</w:t>
      </w:r>
      <w:r w:rsidR="004B4E8E">
        <w:rPr>
          <w:rFonts w:ascii="Times New Roman" w:hAnsi="Times New Roman"/>
          <w:color w:val="000000" w:themeColor="text1"/>
          <w:sz w:val="24"/>
        </w:rPr>
        <w:t>8</w:t>
      </w:r>
      <w:r w:rsidRPr="00EE7D87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60D5D2BC" w14:textId="77777777" w:rsidR="00501CF7" w:rsidRDefault="00501CF7" w:rsidP="00EE7D87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110500F7" w14:textId="77BE7685" w:rsidR="009E23A9" w:rsidRPr="00EE7D87" w:rsidRDefault="005B46FD" w:rsidP="00EE7D87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EE7D87">
        <w:rPr>
          <w:rFonts w:ascii="Times New Roman" w:hAnsi="Times New Roman"/>
          <w:color w:val="000000" w:themeColor="text1"/>
          <w:sz w:val="24"/>
        </w:rPr>
        <w:t xml:space="preserve">Vi har for øvrig merket oss at </w:t>
      </w:r>
      <w:r w:rsidR="004B4E8E">
        <w:rPr>
          <w:rFonts w:ascii="Times New Roman" w:hAnsi="Times New Roman"/>
          <w:color w:val="000000" w:themeColor="text1"/>
          <w:sz w:val="24"/>
        </w:rPr>
        <w:t>UiA</w:t>
      </w:r>
      <w:r w:rsidRPr="00EE7D87">
        <w:rPr>
          <w:rFonts w:ascii="Times New Roman" w:hAnsi="Times New Roman"/>
          <w:color w:val="000000" w:themeColor="text1"/>
          <w:sz w:val="24"/>
        </w:rPr>
        <w:t xml:space="preserve"> vil følge rutiner i samsvar med DFØs veiledningsnotat for bruk av kontantkort i staten.</w:t>
      </w:r>
    </w:p>
    <w:p w14:paraId="0802ACDF" w14:textId="77777777" w:rsidR="00AA7102" w:rsidRDefault="00AA7102">
      <w:pPr>
        <w:pStyle w:val="Brdtekst"/>
        <w:rPr>
          <w:rFonts w:ascii="Times New Roman" w:hAnsi="Times New Roman"/>
        </w:rPr>
      </w:pPr>
    </w:p>
    <w:p w14:paraId="689C128D" w14:textId="77777777" w:rsidR="00FF7744" w:rsidRPr="00AA7102" w:rsidRDefault="00FF7744">
      <w:pPr>
        <w:pStyle w:val="Brdtekst"/>
        <w:rPr>
          <w:rFonts w:ascii="Times New Roman" w:hAnsi="Times New Roman"/>
        </w:rPr>
      </w:pPr>
    </w:p>
    <w:p w14:paraId="69AE8FC5" w14:textId="77777777" w:rsidR="00915836" w:rsidRDefault="00AA7102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7148435C" w14:textId="77777777" w:rsidR="00174D18" w:rsidRDefault="00174D18" w:rsidP="00F1079A">
      <w:pPr>
        <w:pStyle w:val="Brdtekstuavstand"/>
        <w:tabs>
          <w:tab w:val="left" w:pos="6804"/>
        </w:tabs>
        <w:rPr>
          <w:rFonts w:ascii="Times New Roman" w:hAnsi="Times New Roman"/>
        </w:rPr>
      </w:pPr>
      <w:r w:rsidRPr="00174D18">
        <w:rPr>
          <w:rFonts w:ascii="Times New Roman" w:hAnsi="Times New Roman"/>
        </w:rPr>
        <w:t>Thuan Tande-Pham</w:t>
      </w:r>
    </w:p>
    <w:p w14:paraId="52E7FBA7" w14:textId="7587AEC2" w:rsidR="00F1079A" w:rsidRDefault="00000000" w:rsidP="00F1079A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placeholder>
            <w:docPart w:val="DefaultPlaceholder_22675703"/>
          </w:placeholder>
          <w:dataBinding w:xpath="/document/body/Soa_Tittel" w:storeItemID="{0FBA823F-D461-43B5-BAC3-A36A72024F54}"/>
          <w:text/>
        </w:sdtPr>
        <w:sdtContent>
          <w:bookmarkStart w:id="7" w:name="Soa_Tittel"/>
          <w:r w:rsidR="00242971">
            <w:rPr>
              <w:rFonts w:ascii="Times New Roman" w:hAnsi="Times New Roman"/>
            </w:rPr>
            <w:t>avdelingsdirektør</w:t>
          </w:r>
        </w:sdtContent>
      </w:sdt>
      <w:bookmarkEnd w:id="7"/>
    </w:p>
    <w:p w14:paraId="398011E8" w14:textId="77777777" w:rsidR="00174D18" w:rsidRDefault="00174D18" w:rsidP="00A8794B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r w:rsidRPr="00174D18">
        <w:rPr>
          <w:rFonts w:ascii="Times New Roman" w:hAnsi="Times New Roman"/>
        </w:rPr>
        <w:t>Cecilie Bugge-Asperheim</w:t>
      </w:r>
    </w:p>
    <w:p w14:paraId="3A506BFC" w14:textId="637F5B76" w:rsidR="00915836" w:rsidRPr="00A8794B" w:rsidRDefault="00000000" w:rsidP="00A8794B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se_Tittel"/>
          <w:tag w:val="Sse_Tittel"/>
          <w:id w:val="11027540"/>
          <w:placeholder>
            <w:docPart w:val="DefaultPlaceholder_22675703"/>
          </w:placeholder>
          <w:dataBinding w:xpath="/document/body/Sse_Tittel" w:storeItemID="{0FBA823F-D461-43B5-BAC3-A36A72024F54}"/>
          <w:text/>
        </w:sdtPr>
        <w:sdtContent>
          <w:bookmarkStart w:id="8" w:name="Sse_Tittel"/>
          <w:r w:rsidR="00F20220">
            <w:rPr>
              <w:rFonts w:ascii="Times New Roman" w:hAnsi="Times New Roman"/>
            </w:rPr>
            <w:t xml:space="preserve">fungerende seksjonssjef</w:t>
          </w:r>
        </w:sdtContent>
      </w:sdt>
      <w:bookmarkEnd w:id="8"/>
    </w:p>
    <w:p w14:paraId="3A4B671B" w14:textId="77777777" w:rsidR="00AA7102" w:rsidRDefault="00AA7102">
      <w:pPr>
        <w:pStyle w:val="Brdtekst"/>
      </w:pPr>
    </w:p>
    <w:p w14:paraId="79BF585D" w14:textId="77777777" w:rsidR="003801D8" w:rsidRDefault="003801D8">
      <w:pPr>
        <w:pStyle w:val="Brdtekst"/>
      </w:pPr>
    </w:p>
    <w:p w14:paraId="2CB555B4" w14:textId="77777777" w:rsidR="00425DCC" w:rsidRDefault="00425DCC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</w:p>
    <w:p w14:paraId="3CADD4A8" w14:textId="2C0DE921" w:rsidR="003A3D8E" w:rsidRPr="006E3EDF" w:rsidRDefault="003A3D8E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73C40805" w14:textId="77777777" w:rsidR="003A3D8E" w:rsidRDefault="003A3D8E">
      <w:pPr>
        <w:pStyle w:val="Brdtekst"/>
      </w:pPr>
    </w:p>
    <w:p w14:paraId="4274A399" w14:textId="77777777" w:rsidR="003A3D8E" w:rsidRDefault="003A3D8E">
      <w:pPr>
        <w:pStyle w:val="Brdtekst"/>
      </w:pPr>
    </w:p>
    <w:p w14:paraId="0FB5011F" w14:textId="77777777" w:rsidR="003801D8" w:rsidRPr="003801D8" w:rsidRDefault="003801D8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sectPr w:rsidR="003801D8" w:rsidRPr="003801D8" w:rsidSect="00F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BA8D" w14:textId="77777777" w:rsidR="00AF3565" w:rsidRDefault="00AF3565">
      <w:r>
        <w:separator/>
      </w:r>
    </w:p>
  </w:endnote>
  <w:endnote w:type="continuationSeparator" w:id="0">
    <w:p w14:paraId="50D2A225" w14:textId="77777777" w:rsidR="00AF3565" w:rsidRDefault="00AF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91FF" w14:textId="77777777" w:rsidR="009001E6" w:rsidRDefault="009001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85D7" w14:textId="77777777" w:rsidR="009001E6" w:rsidRDefault="009001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0C1C9D17" w14:textId="77777777">
      <w:trPr>
        <w:cantSplit/>
      </w:trPr>
      <w:tc>
        <w:tcPr>
          <w:tcW w:w="6061" w:type="dxa"/>
          <w:vAlign w:val="bottom"/>
        </w:tcPr>
        <w:p w14:paraId="078AFC4B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9FD791F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3FADC208" wp14:editId="07F9834D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1094991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40C33487" w14:textId="6B620FB6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</w:p>
        <w:p w14:paraId="1BC2E939" w14:textId="705584D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1F7A02CE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6CA5D2C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3C652DA3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2FC1B6C9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D4AC" w14:textId="77777777" w:rsidR="00AF3565" w:rsidRDefault="00AF3565">
      <w:r>
        <w:separator/>
      </w:r>
    </w:p>
  </w:footnote>
  <w:footnote w:type="continuationSeparator" w:id="0">
    <w:p w14:paraId="4B068801" w14:textId="77777777" w:rsidR="00AF3565" w:rsidRDefault="00AF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7087" w14:textId="77777777" w:rsidR="009001E6" w:rsidRDefault="00900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6DDE4C0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61E50C1F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2B0EEE6F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99D7E14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A86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24F41E9A" w14:textId="77777777">
      <w:trPr>
        <w:cantSplit/>
      </w:trPr>
      <w:tc>
        <w:tcPr>
          <w:tcW w:w="3898" w:type="dxa"/>
          <w:vMerge w:val="restart"/>
          <w:vAlign w:val="bottom"/>
        </w:tcPr>
        <w:p w14:paraId="2CAD932F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625ECF" wp14:editId="66DC1BAA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9F4370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48EF25C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1988821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0DD78113" w14:textId="77777777">
      <w:trPr>
        <w:cantSplit/>
      </w:trPr>
      <w:tc>
        <w:tcPr>
          <w:tcW w:w="3898" w:type="dxa"/>
          <w:vMerge/>
        </w:tcPr>
        <w:p w14:paraId="4446B6CA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7DF29BD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Content>
              <w:bookmarkStart w:id="9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9"/>
        </w:p>
      </w:tc>
      <w:tc>
        <w:tcPr>
          <w:tcW w:w="1984" w:type="dxa"/>
        </w:tcPr>
        <w:p w14:paraId="77512700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Content>
              <w:bookmarkStart w:id="10" w:name="Sdo_SvarPaaDokDato"/>
              <w:r w:rsidR="00F1079A">
                <w:rPr>
                  <w:rFonts w:ascii="Arial" w:hAnsi="Arial" w:cs="Arial"/>
                  <w:noProof/>
                </w:rPr>
                <w:t>21.08.2023</w:t>
              </w:r>
            </w:sdtContent>
          </w:sdt>
          <w:bookmarkEnd w:id="10"/>
        </w:p>
      </w:tc>
      <w:tc>
        <w:tcPr>
          <w:tcW w:w="1666" w:type="dxa"/>
        </w:tcPr>
        <w:p w14:paraId="7F52280D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Content>
              <w:bookmarkStart w:id="11" w:name="Sdo_DokDato"/>
              <w:r w:rsidR="00F1079A">
                <w:rPr>
                  <w:rFonts w:ascii="Arial" w:hAnsi="Arial" w:cs="Arial"/>
                  <w:noProof/>
                </w:rPr>
                <w:t>27.09.2023</w:t>
              </w:r>
            </w:sdtContent>
          </w:sdt>
          <w:bookmarkEnd w:id="11"/>
        </w:p>
      </w:tc>
    </w:tr>
    <w:tr w:rsidR="009001E6" w14:paraId="5D99F3FB" w14:textId="77777777">
      <w:trPr>
        <w:cantSplit/>
      </w:trPr>
      <w:tc>
        <w:tcPr>
          <w:tcW w:w="3898" w:type="dxa"/>
          <w:vMerge/>
        </w:tcPr>
        <w:p w14:paraId="1F7F5D3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428D4D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5D7AE4B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4EA651B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28D19C0D" w14:textId="77777777">
      <w:trPr>
        <w:cantSplit/>
      </w:trPr>
      <w:tc>
        <w:tcPr>
          <w:tcW w:w="3898" w:type="dxa"/>
          <w:vMerge w:val="restart"/>
        </w:tcPr>
        <w:p w14:paraId="7631D2DA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7072D9E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11E2B3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7D6BBA2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5A8408C0" w14:textId="77777777">
      <w:trPr>
        <w:cantSplit/>
      </w:trPr>
      <w:tc>
        <w:tcPr>
          <w:tcW w:w="3898" w:type="dxa"/>
          <w:vMerge/>
        </w:tcPr>
        <w:p w14:paraId="0C5C65FC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FC11E0E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Content>
              <w:bookmarkStart w:id="12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2"/>
        </w:p>
      </w:tc>
      <w:tc>
        <w:tcPr>
          <w:tcW w:w="1984" w:type="dxa"/>
        </w:tcPr>
        <w:p w14:paraId="3EAAF10D" w14:textId="26D51A4D" w:rsidR="00F1079A" w:rsidRDefault="00000000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dataBinding w:xpath="/document/header/Sdm_AMReferanse" w:storeItemID="{0FBA823F-D461-43B5-BAC3-A36A72024F54}"/>
              <w:text/>
            </w:sdtPr>
            <w:sdtContent>
              <w:bookmarkStart w:id="13" w:name="Sdm_AMReferanse"/>
              <w:r w:rsidR="00F20220"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666" w:type="dxa"/>
        </w:tcPr>
        <w:p w14:paraId="3EEE6421" w14:textId="77777777" w:rsidR="00F1079A" w:rsidRDefault="00000000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Content>
              <w:bookmarkStart w:id="14" w:name="Sas_ArkivSakID"/>
              <w:r w:rsidR="00F1079A">
                <w:rPr>
                  <w:rFonts w:ascii="Arial" w:hAnsi="Arial" w:cs="Arial"/>
                  <w:noProof/>
                </w:rPr>
                <w:t>23/1083</w:t>
              </w:r>
            </w:sdtContent>
          </w:sdt>
          <w:bookmarkEnd w:id="14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Content>
              <w:bookmarkStart w:id="15" w:name="Sdo_DokNr"/>
              <w:r w:rsidR="00F1079A">
                <w:rPr>
                  <w:rFonts w:ascii="Arial" w:hAnsi="Arial" w:cs="Arial"/>
                  <w:noProof/>
                </w:rPr>
                <w:t>2</w:t>
              </w:r>
            </w:sdtContent>
          </w:sdt>
          <w:bookmarkEnd w:id="15"/>
        </w:p>
      </w:tc>
    </w:tr>
  </w:tbl>
  <w:p w14:paraId="16508186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1E3B40" wp14:editId="13D3CEB5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609D6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0690380">
    <w:abstractNumId w:val="0"/>
  </w:num>
  <w:num w:numId="2" w16cid:durableId="156422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722A"/>
    <w:rsid w:val="00007686"/>
    <w:rsid w:val="00036ACA"/>
    <w:rsid w:val="0004374F"/>
    <w:rsid w:val="000460D4"/>
    <w:rsid w:val="00061202"/>
    <w:rsid w:val="00061713"/>
    <w:rsid w:val="00066F14"/>
    <w:rsid w:val="00075C93"/>
    <w:rsid w:val="000A3520"/>
    <w:rsid w:val="000D2905"/>
    <w:rsid w:val="000D4400"/>
    <w:rsid w:val="000E6E62"/>
    <w:rsid w:val="000F234A"/>
    <w:rsid w:val="001248DC"/>
    <w:rsid w:val="00131DA9"/>
    <w:rsid w:val="00136F19"/>
    <w:rsid w:val="00137F68"/>
    <w:rsid w:val="00147DB7"/>
    <w:rsid w:val="00151F15"/>
    <w:rsid w:val="00152D94"/>
    <w:rsid w:val="001677A5"/>
    <w:rsid w:val="00174D18"/>
    <w:rsid w:val="0018298C"/>
    <w:rsid w:val="001E388F"/>
    <w:rsid w:val="001F34DD"/>
    <w:rsid w:val="001F684A"/>
    <w:rsid w:val="00225F15"/>
    <w:rsid w:val="00242971"/>
    <w:rsid w:val="00243C7C"/>
    <w:rsid w:val="00246BD9"/>
    <w:rsid w:val="00250354"/>
    <w:rsid w:val="0026416C"/>
    <w:rsid w:val="00264A97"/>
    <w:rsid w:val="00274027"/>
    <w:rsid w:val="0029493A"/>
    <w:rsid w:val="002A42D6"/>
    <w:rsid w:val="002B0E61"/>
    <w:rsid w:val="002B160B"/>
    <w:rsid w:val="002C6E58"/>
    <w:rsid w:val="002E2374"/>
    <w:rsid w:val="002F2A28"/>
    <w:rsid w:val="0030762B"/>
    <w:rsid w:val="00314EB0"/>
    <w:rsid w:val="003575F7"/>
    <w:rsid w:val="003710AD"/>
    <w:rsid w:val="003801D8"/>
    <w:rsid w:val="003820F2"/>
    <w:rsid w:val="00393833"/>
    <w:rsid w:val="003A3D8E"/>
    <w:rsid w:val="003B3D48"/>
    <w:rsid w:val="003B43ED"/>
    <w:rsid w:val="003B5A04"/>
    <w:rsid w:val="003B72BC"/>
    <w:rsid w:val="003C0FBD"/>
    <w:rsid w:val="003D182D"/>
    <w:rsid w:val="003E2497"/>
    <w:rsid w:val="003F3995"/>
    <w:rsid w:val="00412179"/>
    <w:rsid w:val="00425DCC"/>
    <w:rsid w:val="00432032"/>
    <w:rsid w:val="004463F5"/>
    <w:rsid w:val="0044781A"/>
    <w:rsid w:val="00455C23"/>
    <w:rsid w:val="004568DD"/>
    <w:rsid w:val="00467184"/>
    <w:rsid w:val="00470935"/>
    <w:rsid w:val="004902BD"/>
    <w:rsid w:val="00490E96"/>
    <w:rsid w:val="004916EB"/>
    <w:rsid w:val="00494FAE"/>
    <w:rsid w:val="004B4E8E"/>
    <w:rsid w:val="004E19BD"/>
    <w:rsid w:val="00501CF7"/>
    <w:rsid w:val="00510D20"/>
    <w:rsid w:val="00527F23"/>
    <w:rsid w:val="00543BBD"/>
    <w:rsid w:val="005546C0"/>
    <w:rsid w:val="00560B94"/>
    <w:rsid w:val="00564C24"/>
    <w:rsid w:val="00565EA0"/>
    <w:rsid w:val="00567864"/>
    <w:rsid w:val="00572AFC"/>
    <w:rsid w:val="00573DCA"/>
    <w:rsid w:val="00580755"/>
    <w:rsid w:val="00585A06"/>
    <w:rsid w:val="005A15E4"/>
    <w:rsid w:val="005A5563"/>
    <w:rsid w:val="005A6630"/>
    <w:rsid w:val="005B46FD"/>
    <w:rsid w:val="005B631E"/>
    <w:rsid w:val="005C2B85"/>
    <w:rsid w:val="005C4758"/>
    <w:rsid w:val="005D257A"/>
    <w:rsid w:val="00616046"/>
    <w:rsid w:val="0061619B"/>
    <w:rsid w:val="00616D5E"/>
    <w:rsid w:val="006242F5"/>
    <w:rsid w:val="006252C1"/>
    <w:rsid w:val="0063598C"/>
    <w:rsid w:val="006378EC"/>
    <w:rsid w:val="00640881"/>
    <w:rsid w:val="00661F8B"/>
    <w:rsid w:val="00663C3A"/>
    <w:rsid w:val="00690697"/>
    <w:rsid w:val="006A2EC4"/>
    <w:rsid w:val="006B1355"/>
    <w:rsid w:val="006D0A35"/>
    <w:rsid w:val="006D295D"/>
    <w:rsid w:val="006E17B4"/>
    <w:rsid w:val="006E2529"/>
    <w:rsid w:val="006F48BA"/>
    <w:rsid w:val="007009AC"/>
    <w:rsid w:val="007347CD"/>
    <w:rsid w:val="00741BA4"/>
    <w:rsid w:val="00746BD1"/>
    <w:rsid w:val="0075430A"/>
    <w:rsid w:val="00762C3A"/>
    <w:rsid w:val="0077324B"/>
    <w:rsid w:val="007C0827"/>
    <w:rsid w:val="007C6B0A"/>
    <w:rsid w:val="007D2B1A"/>
    <w:rsid w:val="00811BA6"/>
    <w:rsid w:val="00814CE7"/>
    <w:rsid w:val="008239C4"/>
    <w:rsid w:val="008353DF"/>
    <w:rsid w:val="00836BD7"/>
    <w:rsid w:val="00836DAE"/>
    <w:rsid w:val="00836E43"/>
    <w:rsid w:val="0086111E"/>
    <w:rsid w:val="008657C4"/>
    <w:rsid w:val="00885D9C"/>
    <w:rsid w:val="008A05A9"/>
    <w:rsid w:val="008F4D39"/>
    <w:rsid w:val="009001E6"/>
    <w:rsid w:val="00915836"/>
    <w:rsid w:val="00923F74"/>
    <w:rsid w:val="009413DB"/>
    <w:rsid w:val="00946D57"/>
    <w:rsid w:val="00956869"/>
    <w:rsid w:val="00963990"/>
    <w:rsid w:val="009643DE"/>
    <w:rsid w:val="009A32A7"/>
    <w:rsid w:val="009B1339"/>
    <w:rsid w:val="009B6F93"/>
    <w:rsid w:val="009C3B32"/>
    <w:rsid w:val="009C412C"/>
    <w:rsid w:val="009D1034"/>
    <w:rsid w:val="009D4154"/>
    <w:rsid w:val="009E23A9"/>
    <w:rsid w:val="00A05178"/>
    <w:rsid w:val="00A2760B"/>
    <w:rsid w:val="00A42F07"/>
    <w:rsid w:val="00A46244"/>
    <w:rsid w:val="00A55C8F"/>
    <w:rsid w:val="00A8794B"/>
    <w:rsid w:val="00A94691"/>
    <w:rsid w:val="00AA2494"/>
    <w:rsid w:val="00AA7102"/>
    <w:rsid w:val="00AD1311"/>
    <w:rsid w:val="00AD5E09"/>
    <w:rsid w:val="00AF2398"/>
    <w:rsid w:val="00AF3565"/>
    <w:rsid w:val="00AF6B98"/>
    <w:rsid w:val="00AF72AD"/>
    <w:rsid w:val="00B000AF"/>
    <w:rsid w:val="00B03A6B"/>
    <w:rsid w:val="00B1432F"/>
    <w:rsid w:val="00B20BF4"/>
    <w:rsid w:val="00B25A09"/>
    <w:rsid w:val="00B25AE2"/>
    <w:rsid w:val="00B34DA4"/>
    <w:rsid w:val="00B37410"/>
    <w:rsid w:val="00B64C1A"/>
    <w:rsid w:val="00B66946"/>
    <w:rsid w:val="00B82B04"/>
    <w:rsid w:val="00BA7E78"/>
    <w:rsid w:val="00BB2D70"/>
    <w:rsid w:val="00BB451F"/>
    <w:rsid w:val="00BB6B03"/>
    <w:rsid w:val="00BC046E"/>
    <w:rsid w:val="00BC6EBD"/>
    <w:rsid w:val="00BD7470"/>
    <w:rsid w:val="00C05A03"/>
    <w:rsid w:val="00C07C7A"/>
    <w:rsid w:val="00C24122"/>
    <w:rsid w:val="00C277C1"/>
    <w:rsid w:val="00C5147E"/>
    <w:rsid w:val="00C6163D"/>
    <w:rsid w:val="00C6334E"/>
    <w:rsid w:val="00C70D8B"/>
    <w:rsid w:val="00C756B0"/>
    <w:rsid w:val="00C80871"/>
    <w:rsid w:val="00C94754"/>
    <w:rsid w:val="00CB372D"/>
    <w:rsid w:val="00CC3933"/>
    <w:rsid w:val="00CD294B"/>
    <w:rsid w:val="00CD41FB"/>
    <w:rsid w:val="00D015FE"/>
    <w:rsid w:val="00D03F26"/>
    <w:rsid w:val="00D05E7B"/>
    <w:rsid w:val="00D14C1F"/>
    <w:rsid w:val="00D276EE"/>
    <w:rsid w:val="00D30CE8"/>
    <w:rsid w:val="00D5315D"/>
    <w:rsid w:val="00D56DF5"/>
    <w:rsid w:val="00D65E77"/>
    <w:rsid w:val="00D72B81"/>
    <w:rsid w:val="00D7328B"/>
    <w:rsid w:val="00D822F1"/>
    <w:rsid w:val="00D922CC"/>
    <w:rsid w:val="00D938E5"/>
    <w:rsid w:val="00D95FA0"/>
    <w:rsid w:val="00DA3F7B"/>
    <w:rsid w:val="00DC129B"/>
    <w:rsid w:val="00DE1797"/>
    <w:rsid w:val="00DE236D"/>
    <w:rsid w:val="00DE7D96"/>
    <w:rsid w:val="00DF2232"/>
    <w:rsid w:val="00E01AD9"/>
    <w:rsid w:val="00E20C62"/>
    <w:rsid w:val="00E7020B"/>
    <w:rsid w:val="00E84F51"/>
    <w:rsid w:val="00E94581"/>
    <w:rsid w:val="00E961BC"/>
    <w:rsid w:val="00EA4C40"/>
    <w:rsid w:val="00EA761A"/>
    <w:rsid w:val="00EB576F"/>
    <w:rsid w:val="00EE458D"/>
    <w:rsid w:val="00EE7D87"/>
    <w:rsid w:val="00EF0B10"/>
    <w:rsid w:val="00EF6D31"/>
    <w:rsid w:val="00F05267"/>
    <w:rsid w:val="00F1079A"/>
    <w:rsid w:val="00F118E4"/>
    <w:rsid w:val="00F13A2D"/>
    <w:rsid w:val="00F20220"/>
    <w:rsid w:val="00F26283"/>
    <w:rsid w:val="00F31D06"/>
    <w:rsid w:val="00F42444"/>
    <w:rsid w:val="00F44B81"/>
    <w:rsid w:val="00F529DB"/>
    <w:rsid w:val="00F755DC"/>
    <w:rsid w:val="00F84727"/>
    <w:rsid w:val="00F860A5"/>
    <w:rsid w:val="00F86665"/>
    <w:rsid w:val="00F947FE"/>
    <w:rsid w:val="00FB5D09"/>
    <w:rsid w:val="00FC6339"/>
    <w:rsid w:val="00FE1BFE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54DE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5DC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uiPriority w:val="99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uiPriority w:val="99"/>
    <w:rsid w:val="00F860A5"/>
    <w:rPr>
      <w:rFonts w:ascii="NewCenturySchlbk" w:hAnsi="NewCenturySchlbk"/>
      <w:sz w:val="24"/>
      <w:lang w:eastAsia="en-US"/>
    </w:rPr>
  </w:style>
  <w:style w:type="paragraph" w:styleId="Revisjon">
    <w:name w:val="Revision"/>
    <w:hidden/>
    <w:uiPriority w:val="99"/>
    <w:semiHidden/>
    <w:rsid w:val="0077324B"/>
    <w:rPr>
      <w:rFonts w:ascii="NewCenturySchlbk" w:hAnsi="NewCenturySchlbk"/>
      <w:sz w:val="22"/>
      <w:lang w:eastAsia="en-US"/>
    </w:rPr>
  </w:style>
  <w:style w:type="character" w:styleId="Merknadsreferanse">
    <w:name w:val="annotation reference"/>
    <w:basedOn w:val="Standardskriftforavsnitt"/>
    <w:semiHidden/>
    <w:unhideWhenUsed/>
    <w:rsid w:val="00616D5E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616D5E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616D5E"/>
    <w:rPr>
      <w:rFonts w:ascii="NewCenturySchlbk" w:hAnsi="NewCenturySchlbk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616D5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616D5E"/>
    <w:rPr>
      <w:rFonts w:ascii="NewCenturySchlbk" w:hAnsi="NewCenturySchlbk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-kjeg\OneDrive%20-%20DFO\Dokumenter\F&#216;A%20-%20&#216;konomiregelverket%20-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56924"/>
    <w:rsid w:val="000B6AE1"/>
    <w:rsid w:val="002072D0"/>
    <w:rsid w:val="0026415D"/>
    <w:rsid w:val="00457AC4"/>
    <w:rsid w:val="004F08F3"/>
    <w:rsid w:val="005327E0"/>
    <w:rsid w:val="005E5E1F"/>
    <w:rsid w:val="007157D3"/>
    <w:rsid w:val="007813EA"/>
    <w:rsid w:val="00865366"/>
    <w:rsid w:val="00876C94"/>
    <w:rsid w:val="00A07632"/>
    <w:rsid w:val="00A2021E"/>
    <w:rsid w:val="00AD0765"/>
    <w:rsid w:val="00AD1251"/>
    <w:rsid w:val="00B73545"/>
    <w:rsid w:val="00C72741"/>
    <w:rsid w:val="00CA3212"/>
    <w:rsid w:val="00DC36EB"/>
    <w:rsid w:val="00E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A32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se_Tittel>fungerende seksjonssjef</Sse_Tittel>
    <Sdo_Tittel>Søknad om forlengelse av unntak fra reglement for økonomistyring i staten for bruk av kontantkort - UiA</Sdo_Tittel>
    <Soa_Tittel>avdelingsdirektør</Soa_Tittel>
    <Spg_paragrafID> </Spg_paragrafID>
    <Sdm_AMNavn>Kunnskapsdepartementet</Sdm_AMNavn>
    <Sdm_AMAdr>Postboks 8119 Dep</Sdm_AMAdr>
    <Sdm_AMPoststed>Oslo</Sdm_AMPoststed>
    <Sgr_beskrivelse> </Sgr_beskrivelse>
    <Sdm_AMPostNr>0032</Sdm_AMPostNr>
  </body>
  <header>
    <Sbr_Navn>Ketil Nagel Eger</Sbr_Navn>
    <Sbr_Tlf>932 42 706</Sbr_Tlf>
    <Sdm_AMReferanse> </Sdm_AMReferanse>
    <Sas_ArkivSakID>23/1083</Sas_ArkivSakID>
    <Sdo_DokDato>27.09.2023</Sdo_DokDato>
    <Sdo_DokNr>2</Sdo_DokNr>
    <Sdo_SvarPaaDokDato>21.08.2023</Sdo_SvarPaaDokDato>
  </header>
  <properties>
    <language/>
    <templateURI>docx</templateURI>
    <mutualMergeSupport>False</mutualMergeSupport>
    <showHiddenMark>False</showHiddenMark>
    <mergeMode>MergeOne</mergeMode>
    <docs>
      <doc>
        <sdm_watermark/>
        <Sdm_AMAdr>Postboks 8119 Dep</Sdm_AMAdr>
        <Sdm_AMPoststed>Oslo</Sdm_AMPoststed>
        <Sdm_AMPostNr>0032</Sdm_AMPostNr>
        <sdm_sdfid>137232</sdm_sdfid>
        <Sdm_AMReferanse/>
        <Sdm_AMNavn>Kunnskapsdepartementet</Sdm_AMNavn>
      </doc>
      <doc>
        <sdm_watermark>KOPI</sdm_watermark>
        <Sdm_AMAdr>Postboks 8119 Dep</Sdm_AMAdr>
        <Sdm_AMPoststed>Oslo</Sdm_AMPoststed>
        <Sdm_AMPostNr>0032</Sdm_AMPostNr>
        <sdm_sdfid>137271</sdm_sdfid>
        <Sdm_AMReferanse/>
        <Sdm_AMNavn>Kunnskapsdepartementet</Sdm_AMNavn>
      </doc>
    </docs>
    <websakInfo>
      <fletteDato>27.09.2023</fletteDato>
      <sakid>2021004058</sakid>
      <jpid>2021030522</jpid>
      <filUnique>-2773</filUnique>
      <filChecksumFørFlett>1nTsyBCGA8o4XGscAF2Ztg==</filChecksumFørFlett>
      <erHoveddokument>True</erHoveddokument>
      <dcTitle>Søknad om forlengelse av unntak fra reglement for økonomistyring i staten for bruk av kontantkort - UiA</dcTitle>
    </websakInfo>
  </properties>
  <footer/>
</document>
</file>

<file path=customXml/itemProps1.xml><?xml version="1.0" encoding="utf-8"?>
<ds:datastoreItem xmlns:ds="http://schemas.openxmlformats.org/officeDocument/2006/customXml" ds:itemID="{0FBA823F-D461-43B5-BAC3-A36A72024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FØA - Økonomiregelverket - unntakssøknader</Template>
  <TotalTime>163</TotalTime>
  <Pages>2</Pages>
  <Words>392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Senter for statlig økonomistyring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forlengelse av unntak fra reglement for økonomistyring i staten for bruk av kontantkort - UiA</dc:title>
  <dc:creator>0-oave</dc:creator>
  <cp:lastModifiedBy>Cecilie Bugge-Asperheim</cp:lastModifiedBy>
  <cp:revision>60</cp:revision>
  <cp:lastPrinted>2018-04-20T07:45:00Z</cp:lastPrinted>
  <dcterms:created xsi:type="dcterms:W3CDTF">2012-03-26T09:50:00Z</dcterms:created>
  <dcterms:modified xsi:type="dcterms:W3CDTF">2023-09-27T10:38:00Z</dcterms:modified>
</cp:coreProperties>
</file>